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3" w:rsidRPr="005D3B63" w:rsidRDefault="005D3B63" w:rsidP="005D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5D3B6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Plano de Contingências</w:t>
      </w:r>
    </w:p>
    <w:p w:rsidR="005D3B63" w:rsidRPr="005D3B63" w:rsidRDefault="005D3B63" w:rsidP="005D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14709" w:type="dxa"/>
        <w:tblLook w:val="04A0"/>
      </w:tblPr>
      <w:tblGrid>
        <w:gridCol w:w="14709"/>
      </w:tblGrid>
      <w:tr w:rsidR="005D3B63" w:rsidRPr="005D3B63" w:rsidTr="005D3B63">
        <w:tc>
          <w:tcPr>
            <w:tcW w:w="14709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Nome da Atividade: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Acampalobos 2017 – História da Jângal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Data: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a 25/06/2017</w:t>
            </w:r>
          </w:p>
          <w:p w:rsidR="005D3B63" w:rsidRPr="005D3B63" w:rsidRDefault="00B05257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Responsável pelo A</w:t>
            </w:r>
            <w:r w:rsidR="005D3B63" w:rsidRPr="005D3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campamento: </w:t>
            </w:r>
            <w:r w:rsidRPr="00B05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João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Endereço: </w:t>
            </w:r>
            <w:r w:rsidRPr="005D3B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Área Especial 12, St. J Norte Qnj 20 - Tag. Norte, Brasília - DF, 72140-200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Responsáveis</w:t>
            </w:r>
            <w:r w:rsidR="00B05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pelo L</w:t>
            </w:r>
            <w:r w:rsidRPr="005D3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ocal: </w:t>
            </w:r>
            <w:r w:rsidR="00B0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Pedro</w:t>
            </w:r>
          </w:p>
          <w:p w:rsidR="005D3B63" w:rsidRPr="005D3B63" w:rsidRDefault="005D3B63" w:rsidP="00B0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Telefone: </w:t>
            </w:r>
            <w:r w:rsidRPr="005D3B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(61) </w:t>
            </w:r>
            <w:r w:rsidR="00B052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xxxx-xxxx</w:t>
            </w:r>
          </w:p>
        </w:tc>
      </w:tr>
    </w:tbl>
    <w:p w:rsidR="005D3B63" w:rsidRPr="005D3B63" w:rsidRDefault="005D3B63" w:rsidP="005D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B63" w:rsidRPr="005D3B63" w:rsidRDefault="005D3B63" w:rsidP="005D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14709" w:type="dxa"/>
        <w:tblLook w:val="04A0"/>
      </w:tblPr>
      <w:tblGrid>
        <w:gridCol w:w="4322"/>
        <w:gridCol w:w="10387"/>
      </w:tblGrid>
      <w:tr w:rsidR="005D3B63" w:rsidRPr="005D3B63" w:rsidTr="005D3B63">
        <w:tc>
          <w:tcPr>
            <w:tcW w:w="14709" w:type="dxa"/>
            <w:gridSpan w:val="2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Ocorrência/Precaução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Picada animal venenoso ou peçonhento</w:t>
            </w:r>
          </w:p>
        </w:tc>
        <w:tc>
          <w:tcPr>
            <w:tcW w:w="10387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Levar para o Hospital Regional da Asa Norte (Setor Médico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Hospitalar Norte Setor hospitalar Norte - Asa Norte, Brasília - DF,70710-100) Telefone: (61) 3325-4300)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Este hospital é referência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nesses casos.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Tombos e Escorregões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Avaliar a escoriação, fazer os primeiros socorros no local.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Dependendo da gravidade, ligar para os responsáveis ou levar para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Hospital Regional da Ceilândia (Endereço: Área Especial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Quadra QNM 27 - Ceilândia Sul, Brasília - DF, 72215-200)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Telefone:(61) 3471-9000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Abandono de s</w:t>
            </w: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ubcampo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caso de chuva com raios, alagamento, enxame de abelha: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abrigar todos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 salas de aula disponíveis.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caso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permanência do ocorrido, suspende o acampamento.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Falta de água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DB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Pelo calendário da CAESB, não haverá suspensão nesse dia. 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caso de falta, entrar em contato com empresa de caminhão-pipa: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Braságua 999874876 (aberto até meia noite).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Falta de Energia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DB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Uso de lampião e lanternas. Levar caixas de isopor para armazenar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limentos em caso de emergência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(comprar gelo se precisar)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Ligar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CEB e ver o que causou e quanto tempo para retornar.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Alergia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DB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Olhar ficha médica dos jovens e ver se há indicações e entrar 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contato com os responsáveis. Em caso de emergência levar para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 Regional de Ceilândia. Ou seguir recomendação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responsável seja levando a um local específico ou tomando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determinada medicação.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Dor ou desconforto (febre e náuseas)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DB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Olhar ficha médica do jovem 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 se há indicações, emtrar em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contato com os responsáveis. 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caso de emergência levar para o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 Regional de Ceilâ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ndia. Ou seguir recomendação do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responsável seja levando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 local específico ou tomando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determinada medicação.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Intoxicação</w:t>
            </w:r>
          </w:p>
        </w:tc>
        <w:tc>
          <w:tcPr>
            <w:tcW w:w="10387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Avisar os pais e, se necessário, levar para o Hospital Regional de Ceilândia.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Chuvas e tempestades</w:t>
            </w:r>
          </w:p>
        </w:tc>
        <w:tc>
          <w:tcPr>
            <w:tcW w:w="10387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Alocar todos nas salas de aula disponíveis.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Brigas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Separar os jovens envolvidos e avisa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aos responsáveis que os </w:t>
            </w: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busquem.</w:t>
            </w:r>
          </w:p>
        </w:tc>
      </w:tr>
      <w:tr w:rsidR="005D3B63" w:rsidRPr="005D3B63" w:rsidTr="005D3B63">
        <w:tc>
          <w:tcPr>
            <w:tcW w:w="4322" w:type="dxa"/>
            <w:vAlign w:val="center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Desobediência freqüente</w:t>
            </w:r>
          </w:p>
          <w:p w:rsidR="005D3B63" w:rsidRPr="005D3B63" w:rsidRDefault="005D3B63" w:rsidP="005D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7" w:type="dxa"/>
          </w:tcPr>
          <w:p w:rsidR="005D3B63" w:rsidRPr="005D3B63" w:rsidRDefault="005D3B63" w:rsidP="005D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Após 3 advertências comunicar o responsável para que busque o jovem.</w:t>
            </w:r>
          </w:p>
        </w:tc>
      </w:tr>
    </w:tbl>
    <w:p w:rsidR="005D3B63" w:rsidRPr="005D3B63" w:rsidRDefault="005D3B63" w:rsidP="005D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D3B63" w:rsidRPr="005D3B63" w:rsidSect="005D3B6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5D" w:rsidRDefault="00635C5D" w:rsidP="005D3B63">
      <w:pPr>
        <w:spacing w:after="0" w:line="240" w:lineRule="auto"/>
      </w:pPr>
      <w:r>
        <w:separator/>
      </w:r>
    </w:p>
  </w:endnote>
  <w:endnote w:type="continuationSeparator" w:id="1">
    <w:p w:rsidR="00635C5D" w:rsidRDefault="00635C5D" w:rsidP="005D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5D" w:rsidRDefault="00635C5D" w:rsidP="005D3B63">
      <w:pPr>
        <w:spacing w:after="0" w:line="240" w:lineRule="auto"/>
      </w:pPr>
      <w:r>
        <w:separator/>
      </w:r>
    </w:p>
  </w:footnote>
  <w:footnote w:type="continuationSeparator" w:id="1">
    <w:p w:rsidR="00635C5D" w:rsidRDefault="00635C5D" w:rsidP="005D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3" w:rsidRDefault="005D3B63" w:rsidP="005D3B6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-78105</wp:posOffset>
          </wp:positionV>
          <wp:extent cx="1671320" cy="533400"/>
          <wp:effectExtent l="19050" t="0" r="5080" b="0"/>
          <wp:wrapNone/>
          <wp:docPr id="2" name="Imagem 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8491855</wp:posOffset>
          </wp:positionH>
          <wp:positionV relativeFrom="paragraph">
            <wp:posOffset>-249555</wp:posOffset>
          </wp:positionV>
          <wp:extent cx="800100" cy="790575"/>
          <wp:effectExtent l="19050" t="0" r="0" b="0"/>
          <wp:wrapNone/>
          <wp:docPr id="1" name="Imagem 0" descr="Logo_AveBr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eBran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ESCOTEIROS DO BRASIL</w:t>
    </w:r>
  </w:p>
  <w:p w:rsidR="005D3B63" w:rsidRDefault="005D3B63" w:rsidP="005D3B6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REGIÃO DO DISTRITO FEDERAL</w:t>
    </w:r>
  </w:p>
  <w:p w:rsidR="005D3B63" w:rsidRDefault="005D3B63" w:rsidP="005D3B6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D3B63">
      <w:rPr>
        <w:rFonts w:ascii="Times New Roman" w:hAnsi="Times New Roman" w:cs="Times New Roman"/>
        <w:b/>
        <w:sz w:val="24"/>
        <w:szCs w:val="24"/>
      </w:rPr>
      <w:t>GRUPO ESCOTEIRO AVE BRANCA – 13º DF</w:t>
    </w:r>
  </w:p>
  <w:p w:rsidR="005D3B63" w:rsidRPr="005D3B63" w:rsidRDefault="005D3B63" w:rsidP="005D3B6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3B63"/>
    <w:rsid w:val="00216B22"/>
    <w:rsid w:val="00256AD6"/>
    <w:rsid w:val="005D3B63"/>
    <w:rsid w:val="00635C5D"/>
    <w:rsid w:val="00B05257"/>
    <w:rsid w:val="00BC0B79"/>
    <w:rsid w:val="00F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3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D3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3B63"/>
  </w:style>
  <w:style w:type="paragraph" w:styleId="Rodap">
    <w:name w:val="footer"/>
    <w:basedOn w:val="Normal"/>
    <w:link w:val="RodapChar"/>
    <w:uiPriority w:val="99"/>
    <w:semiHidden/>
    <w:unhideWhenUsed/>
    <w:rsid w:val="005D3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3B63"/>
  </w:style>
  <w:style w:type="paragraph" w:styleId="Textodebalo">
    <w:name w:val="Balloon Text"/>
    <w:basedOn w:val="Normal"/>
    <w:link w:val="TextodebaloChar"/>
    <w:uiPriority w:val="99"/>
    <w:semiHidden/>
    <w:unhideWhenUsed/>
    <w:rsid w:val="005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2017-12-03T21:13:00Z</dcterms:created>
  <dcterms:modified xsi:type="dcterms:W3CDTF">2017-12-03T21:24:00Z</dcterms:modified>
</cp:coreProperties>
</file>